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5D" w:rsidRPr="003D37B0" w:rsidRDefault="00AF295D" w:rsidP="00D63573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3D37B0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:rsidR="00AF295D" w:rsidRPr="003D37B0" w:rsidRDefault="00AF295D" w:rsidP="00D63573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:rsidR="00AF295D" w:rsidRPr="003D37B0" w:rsidRDefault="00AF295D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3D37B0">
        <w:rPr>
          <w:rFonts w:ascii="Arial" w:hAnsi="Arial" w:cs="Arial"/>
          <w:b/>
          <w:bCs/>
          <w:sz w:val="18"/>
          <w:szCs w:val="18"/>
          <w:lang w:eastAsia="sk-SK"/>
        </w:rPr>
        <w:t>Študijný program:</w:t>
      </w:r>
      <w:r w:rsidRPr="003D37B0">
        <w:rPr>
          <w:rFonts w:ascii="Arial" w:hAnsi="Arial" w:cs="Arial"/>
          <w:sz w:val="18"/>
          <w:szCs w:val="18"/>
          <w:lang w:eastAsia="sk-SK"/>
        </w:rPr>
        <w:t xml:space="preserve"> </w:t>
      </w:r>
      <w:r w:rsidR="00045E32" w:rsidRPr="003D37B0">
        <w:rPr>
          <w:rFonts w:ascii="Arial" w:hAnsi="Arial" w:cs="Arial"/>
          <w:sz w:val="18"/>
          <w:szCs w:val="18"/>
          <w:lang w:eastAsia="sk-SK"/>
        </w:rPr>
        <w:t>etika vzťahov s verejnosťou a obchodný protokol</w:t>
      </w:r>
    </w:p>
    <w:p w:rsidR="00AF295D" w:rsidRPr="003D37B0" w:rsidRDefault="00AF295D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3D37B0">
        <w:rPr>
          <w:rFonts w:ascii="Arial" w:hAnsi="Arial" w:cs="Arial"/>
          <w:b/>
          <w:bCs/>
          <w:sz w:val="18"/>
          <w:szCs w:val="18"/>
          <w:lang w:eastAsia="sk-SK"/>
        </w:rPr>
        <w:t>Študijný odbor:</w:t>
      </w:r>
      <w:r w:rsidRPr="003D37B0">
        <w:rPr>
          <w:rFonts w:ascii="Arial" w:hAnsi="Arial" w:cs="Arial"/>
          <w:sz w:val="18"/>
          <w:szCs w:val="18"/>
          <w:lang w:eastAsia="sk-SK"/>
        </w:rPr>
        <w:t xml:space="preserve"> </w:t>
      </w:r>
      <w:r w:rsidR="003841C8" w:rsidRPr="003D37B0">
        <w:rPr>
          <w:rFonts w:ascii="Arial" w:hAnsi="Arial" w:cs="Arial"/>
          <w:sz w:val="18"/>
          <w:szCs w:val="18"/>
          <w:lang w:eastAsia="sk-SK"/>
        </w:rPr>
        <w:t>filozofia</w:t>
      </w:r>
    </w:p>
    <w:p w:rsidR="00AF295D" w:rsidRPr="003D37B0" w:rsidRDefault="00AF295D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3D37B0">
        <w:rPr>
          <w:rFonts w:ascii="Arial" w:hAnsi="Arial" w:cs="Arial"/>
          <w:b/>
          <w:bCs/>
          <w:sz w:val="18"/>
          <w:szCs w:val="18"/>
          <w:lang w:eastAsia="sk-SK"/>
        </w:rPr>
        <w:t>Stupeň štúdia:</w:t>
      </w:r>
      <w:r w:rsidRPr="003D37B0">
        <w:rPr>
          <w:rFonts w:ascii="Arial" w:hAnsi="Arial" w:cs="Arial"/>
          <w:sz w:val="18"/>
          <w:szCs w:val="18"/>
          <w:lang w:eastAsia="sk-SK"/>
        </w:rPr>
        <w:t xml:space="preserve"> druhý</w:t>
      </w:r>
    </w:p>
    <w:p w:rsidR="00AF295D" w:rsidRPr="003D37B0" w:rsidRDefault="00AF295D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3D37B0">
        <w:rPr>
          <w:rFonts w:ascii="Arial" w:hAnsi="Arial" w:cs="Arial"/>
          <w:b/>
          <w:bCs/>
          <w:sz w:val="18"/>
          <w:szCs w:val="18"/>
          <w:lang w:eastAsia="sk-SK"/>
        </w:rPr>
        <w:t>Forma štúdia:</w:t>
      </w:r>
      <w:r w:rsidR="003841C8" w:rsidRPr="003D37B0">
        <w:rPr>
          <w:rFonts w:ascii="Arial" w:hAnsi="Arial" w:cs="Arial"/>
          <w:sz w:val="18"/>
          <w:szCs w:val="18"/>
          <w:lang w:eastAsia="sk-SK"/>
        </w:rPr>
        <w:t xml:space="preserve"> </w:t>
      </w:r>
      <w:r w:rsidR="002E0B63" w:rsidRPr="003D37B0">
        <w:rPr>
          <w:rFonts w:ascii="Arial" w:hAnsi="Arial" w:cs="Arial"/>
          <w:sz w:val="18"/>
          <w:szCs w:val="18"/>
          <w:lang w:eastAsia="sk-SK"/>
        </w:rPr>
        <w:t>externá</w:t>
      </w:r>
    </w:p>
    <w:p w:rsidR="00AF295D" w:rsidRPr="003D37B0" w:rsidRDefault="00AF295D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3D37B0">
        <w:rPr>
          <w:rFonts w:ascii="Arial" w:hAnsi="Arial" w:cs="Arial"/>
          <w:b/>
          <w:bCs/>
          <w:sz w:val="18"/>
          <w:szCs w:val="18"/>
          <w:lang w:eastAsia="sk-SK"/>
        </w:rPr>
        <w:t>Metóda štúdia</w:t>
      </w:r>
      <w:r w:rsidRPr="003D37B0">
        <w:rPr>
          <w:rFonts w:ascii="Arial" w:hAnsi="Arial" w:cs="Arial"/>
          <w:sz w:val="18"/>
          <w:szCs w:val="18"/>
          <w:lang w:eastAsia="sk-SK"/>
        </w:rPr>
        <w:t xml:space="preserve"> (prezenčná, dišt</w:t>
      </w:r>
      <w:r w:rsidR="003841C8" w:rsidRPr="003D37B0">
        <w:rPr>
          <w:rFonts w:ascii="Arial" w:hAnsi="Arial" w:cs="Arial"/>
          <w:sz w:val="18"/>
          <w:szCs w:val="18"/>
          <w:lang w:eastAsia="sk-SK"/>
        </w:rPr>
        <w:t xml:space="preserve">ančná, kombinovaná): </w:t>
      </w:r>
      <w:r w:rsidR="002E0B63" w:rsidRPr="003D37B0">
        <w:rPr>
          <w:rFonts w:ascii="Arial" w:hAnsi="Arial" w:cs="Arial"/>
          <w:sz w:val="18"/>
          <w:szCs w:val="18"/>
          <w:lang w:eastAsia="sk-SK"/>
        </w:rPr>
        <w:t>dištančná</w:t>
      </w:r>
    </w:p>
    <w:p w:rsidR="00B64492" w:rsidRPr="003D37B0" w:rsidRDefault="00B64492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635"/>
        <w:gridCol w:w="3969"/>
        <w:gridCol w:w="708"/>
        <w:gridCol w:w="67"/>
        <w:gridCol w:w="567"/>
        <w:gridCol w:w="37"/>
        <w:gridCol w:w="672"/>
        <w:gridCol w:w="709"/>
        <w:gridCol w:w="567"/>
        <w:gridCol w:w="708"/>
        <w:gridCol w:w="709"/>
        <w:gridCol w:w="709"/>
        <w:gridCol w:w="3402"/>
      </w:tblGrid>
      <w:tr w:rsidR="00B20F8D" w:rsidRPr="003D37B0" w:rsidTr="00891948">
        <w:trPr>
          <w:cantSplit/>
          <w:trHeight w:val="456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3D37B0" w:rsidRDefault="00CE48C5" w:rsidP="00D6357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3D37B0" w:rsidRDefault="00CE48C5" w:rsidP="00D6357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CE48C5" w:rsidRPr="003D37B0" w:rsidRDefault="00CE48C5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8C5" w:rsidRPr="003D37B0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3D37B0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Kredit</w:t>
            </w:r>
            <w:r w:rsidR="00CC28B7"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3D37B0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3D37B0" w:rsidRDefault="00CE48C5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Vyučujúci</w:t>
            </w:r>
          </w:p>
          <w:p w:rsidR="00CE48C5" w:rsidRPr="003D37B0" w:rsidRDefault="00CE48C5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E91FB5" w:rsidRPr="003D37B0" w:rsidTr="00891948">
        <w:trPr>
          <w:cantSplit/>
          <w:trHeight w:val="2081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CE48C5" w:rsidRPr="003D37B0" w:rsidRDefault="00CE48C5" w:rsidP="00D6357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E48C5" w:rsidRPr="003D37B0" w:rsidRDefault="00CE48C5" w:rsidP="00D6357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48C5" w:rsidRPr="003D37B0" w:rsidRDefault="00CE48C5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3D37B0" w:rsidRDefault="00746FEC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en-US"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K</w:t>
            </w:r>
            <w:r w:rsidR="00842FB9" w:rsidRPr="003D37B0">
              <w:rPr>
                <w:rFonts w:ascii="Arial" w:hAnsi="Arial" w:cs="Arial"/>
                <w:sz w:val="18"/>
                <w:szCs w:val="18"/>
                <w:lang w:eastAsia="sk-SK"/>
              </w:rPr>
              <w:t xml:space="preserve"> – </w:t>
            </w: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Konzultácie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3D37B0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 xml:space="preserve">S </w:t>
            </w:r>
            <w:r w:rsidR="00842FB9" w:rsidRPr="003D37B0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 xml:space="preserve"> Semináre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3D37B0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 xml:space="preserve">C </w:t>
            </w:r>
            <w:r w:rsidR="00842FB9" w:rsidRPr="003D37B0">
              <w:rPr>
                <w:rFonts w:ascii="Arial" w:hAnsi="Arial" w:cs="Arial"/>
                <w:sz w:val="18"/>
                <w:szCs w:val="18"/>
                <w:lang w:eastAsia="sk-SK"/>
              </w:rPr>
              <w:t>–</w:t>
            </w: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 xml:space="preserve">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E48C5" w:rsidRPr="003D37B0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LC - Lab</w:t>
            </w:r>
            <w:r w:rsidR="008E6359" w:rsidRPr="003D37B0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 xml:space="preserve">oratórne </w:t>
            </w:r>
            <w:r w:rsidRPr="003D37B0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cvičenia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F45BF" w:rsidRPr="003D37B0" w:rsidRDefault="00CE48C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</w:t>
            </w:r>
            <w:r w:rsidR="00CC7D25" w:rsidRPr="003D37B0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/</w:t>
            </w:r>
          </w:p>
          <w:p w:rsidR="00CE48C5" w:rsidRPr="003D37B0" w:rsidRDefault="00CC7D25" w:rsidP="00D6357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</w:t>
            </w:r>
            <w:r w:rsidR="00017195" w:rsidRPr="003D37B0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.</w:t>
            </w:r>
            <w:r w:rsidRPr="003D37B0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 xml:space="preserve"> prax </w:t>
            </w:r>
            <w:r w:rsidR="00CE48C5" w:rsidRPr="003D37B0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(h/semester)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E48C5" w:rsidRPr="003D37B0" w:rsidRDefault="00CE48C5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CE48C5" w:rsidRPr="003D37B0" w:rsidRDefault="00CE48C5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48C5" w:rsidRPr="003D37B0" w:rsidRDefault="00CE48C5" w:rsidP="00D6357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9E424F" w:rsidRPr="003D37B0" w:rsidTr="00F348DA">
        <w:trPr>
          <w:trHeight w:val="258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424F" w:rsidRPr="003D37B0" w:rsidRDefault="009E424F" w:rsidP="00D63573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24F" w:rsidRPr="003D37B0" w:rsidRDefault="00541403" w:rsidP="00D6357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108</w:t>
            </w:r>
            <w:r w:rsidR="009E424F" w:rsidRPr="003D37B0">
              <w:rPr>
                <w:rFonts w:ascii="Arial" w:hAnsi="Arial" w:cs="Arial"/>
                <w:b/>
                <w:sz w:val="18"/>
                <w:szCs w:val="18"/>
                <w:lang w:eastAsia="sk-SK"/>
              </w:rPr>
              <w:t xml:space="preserve"> kreditov</w:t>
            </w:r>
          </w:p>
        </w:tc>
      </w:tr>
      <w:tr w:rsidR="00025093" w:rsidRPr="003D37B0" w:rsidTr="00517E91">
        <w:trPr>
          <w:trHeight w:val="27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KSV/PKGe/10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7B0">
              <w:rPr>
                <w:rFonts w:ascii="Arial" w:hAnsi="Arial" w:cs="Arial"/>
                <w:b/>
                <w:sz w:val="18"/>
                <w:szCs w:val="18"/>
              </w:rPr>
              <w:t>Postmoderná kultúra a globalizácia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 xml:space="preserve">doc. dr. mgr </w:t>
            </w:r>
            <w:r w:rsidRPr="003D37B0">
              <w:rPr>
                <w:rFonts w:ascii="Arial" w:hAnsi="Arial" w:cs="Arial"/>
                <w:iCs/>
                <w:sz w:val="18"/>
                <w:szCs w:val="18"/>
              </w:rPr>
              <w:t>R. Ryziński</w:t>
            </w:r>
          </w:p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prof. PhDr. Rudolf Dupkala, CSc.</w:t>
            </w:r>
          </w:p>
        </w:tc>
      </w:tr>
      <w:tr w:rsidR="00025093" w:rsidRPr="003D37B0" w:rsidTr="00517E91">
        <w:trPr>
          <w:trHeight w:val="27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KSV/FETe/10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Súčasné filozoficko-etické smery a teórie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Mgr. I. Vaňková, PhD.</w:t>
            </w:r>
          </w:p>
        </w:tc>
      </w:tr>
      <w:tr w:rsidR="00025093" w:rsidRPr="003D37B0" w:rsidTr="00517E91">
        <w:trPr>
          <w:trHeight w:val="279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KSV/EPRe/10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7B0">
              <w:rPr>
                <w:rFonts w:ascii="Arial" w:hAnsi="Arial" w:cs="Arial"/>
                <w:b/>
                <w:sz w:val="18"/>
                <w:szCs w:val="18"/>
              </w:rPr>
              <w:t>Etika public relations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prof. PhDr. V. Slomski, PhD.</w:t>
            </w:r>
          </w:p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PhDr. Ing. E. Hvizdová, Ph.D. MBA, univerzitná docentka</w:t>
            </w:r>
          </w:p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Mgr. V. Fitzeková</w:t>
            </w:r>
          </w:p>
        </w:tc>
      </w:tr>
      <w:tr w:rsidR="00025093" w:rsidRPr="003D37B0" w:rsidTr="00517E91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KSV/KETe/10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Textbubliny"/>
              <w:rPr>
                <w:rFonts w:ascii="Arial" w:hAnsi="Arial" w:cs="Arial"/>
              </w:rPr>
            </w:pPr>
            <w:r w:rsidRPr="003D37B0">
              <w:rPr>
                <w:rFonts w:ascii="Arial" w:hAnsi="Arial" w:cs="Arial"/>
              </w:rPr>
              <w:t xml:space="preserve">Kontradiktívne etické trendy 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PaedDr. Mgr. M. Židová, PhD., LL.M.</w:t>
            </w:r>
          </w:p>
        </w:tc>
      </w:tr>
      <w:tr w:rsidR="00025093" w:rsidRPr="003D37B0" w:rsidTr="00517E91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KSV/SPVe/15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Sociálna a personálna výchova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</w:t>
            </w:r>
            <w:r w:rsidRPr="003D37B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Mgr. </w:t>
            </w:r>
            <w:r w:rsidRPr="003D37B0">
              <w:rPr>
                <w:rStyle w:val="Zvraznenie"/>
                <w:rFonts w:ascii="Arial" w:hAnsi="Arial" w:cs="Arial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A.</w:t>
            </w:r>
            <w:r w:rsidRPr="003D37B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 Wawrzoniewicz – </w:t>
            </w:r>
            <w:r w:rsidRPr="003D37B0">
              <w:rPr>
                <w:rStyle w:val="Zvraznenie"/>
                <w:rFonts w:ascii="Arial" w:hAnsi="Arial" w:cs="Arial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Slomska</w:t>
            </w:r>
            <w:r w:rsidRPr="003D37B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, PhD.</w:t>
            </w:r>
          </w:p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PaedDr. ThDr. M. Storoška, PhD.</w:t>
            </w:r>
          </w:p>
        </w:tc>
      </w:tr>
      <w:tr w:rsidR="00025093" w:rsidRPr="003D37B0" w:rsidTr="00517E91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KSV/SEe/10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Spoločenská etiketa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PhDr. M. Ambrozy, PhD.</w:t>
            </w:r>
          </w:p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Mgr. V. Fitzeková</w:t>
            </w:r>
          </w:p>
        </w:tc>
      </w:tr>
      <w:tr w:rsidR="00025093" w:rsidRPr="003D37B0" w:rsidTr="00517E91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KSV/ZDe/10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Základy diplomacie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PhDr. T. Koziak, PhD.</w:t>
            </w:r>
          </w:p>
        </w:tc>
      </w:tr>
      <w:tr w:rsidR="00025093" w:rsidRPr="003D37B0" w:rsidTr="00517E91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KSV/OPRe/10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Textbubliny"/>
              <w:rPr>
                <w:rFonts w:ascii="Arial" w:hAnsi="Arial" w:cs="Arial"/>
              </w:rPr>
            </w:pPr>
            <w:r w:rsidRPr="003D37B0">
              <w:rPr>
                <w:rFonts w:ascii="Arial" w:hAnsi="Arial" w:cs="Arial"/>
              </w:rPr>
              <w:t>Oblasti práva SR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JUDr. E. Szabová, PhD., univerzitná profesorka</w:t>
            </w:r>
          </w:p>
        </w:tc>
      </w:tr>
      <w:tr w:rsidR="00025093" w:rsidRPr="003D37B0" w:rsidTr="00517E91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KSV/AXe/10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7B0">
              <w:rPr>
                <w:rFonts w:ascii="Arial" w:hAnsi="Arial" w:cs="Arial"/>
                <w:b/>
                <w:sz w:val="18"/>
                <w:szCs w:val="18"/>
              </w:rPr>
              <w:t>Axiológia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PaedDr. ThDr. M. Storoška, PhD.</w:t>
            </w:r>
          </w:p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Mgr. I. Vaňková, PhD.</w:t>
            </w:r>
          </w:p>
        </w:tc>
      </w:tr>
      <w:tr w:rsidR="00025093" w:rsidRPr="003D37B0" w:rsidTr="00517E91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KSV/EOPe/15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Studijnytext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D37B0">
              <w:rPr>
                <w:rFonts w:ascii="Arial" w:hAnsi="Arial" w:cs="Arial"/>
                <w:b/>
                <w:sz w:val="18"/>
                <w:szCs w:val="18"/>
              </w:rPr>
              <w:t>Etika a etiketa v obchodnom protokole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PhDr. M. Ambrozy, PhD.</w:t>
            </w:r>
          </w:p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Mgr. V. Fitzeková</w:t>
            </w:r>
          </w:p>
        </w:tc>
      </w:tr>
      <w:tr w:rsidR="00025093" w:rsidRPr="003D37B0" w:rsidTr="00517E91">
        <w:trPr>
          <w:trHeight w:val="30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KSV/SFe/10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7B0">
              <w:rPr>
                <w:rFonts w:ascii="Arial" w:hAnsi="Arial" w:cs="Arial"/>
                <w:b/>
                <w:sz w:val="18"/>
                <w:szCs w:val="18"/>
              </w:rPr>
              <w:t>Sociálna filozofia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PhDr. ThLic. Ing. J. Polačko, PhD., MBA, univerzitný docent</w:t>
            </w:r>
          </w:p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PaedDr. ThDr. M. Storoška, PhD.</w:t>
            </w:r>
          </w:p>
        </w:tc>
      </w:tr>
      <w:tr w:rsidR="00025093" w:rsidRPr="003D37B0" w:rsidTr="00517E91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KSV/EKPe/10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Textbubliny"/>
              <w:rPr>
                <w:rFonts w:ascii="Arial" w:hAnsi="Arial" w:cs="Arial"/>
                <w:b/>
              </w:rPr>
            </w:pPr>
            <w:r w:rsidRPr="003D37B0">
              <w:rPr>
                <w:rFonts w:ascii="Arial" w:hAnsi="Arial" w:cs="Arial"/>
                <w:b/>
              </w:rPr>
              <w:t>Etická kazuistika a poradenstvo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PhDr. M. Ambrozy, PhD.</w:t>
            </w:r>
          </w:p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PaedDr. ThDr. A. Lisnik, PhD.</w:t>
            </w:r>
          </w:p>
        </w:tc>
      </w:tr>
      <w:tr w:rsidR="00025093" w:rsidRPr="003D37B0" w:rsidTr="001C2A5A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lastRenderedPageBreak/>
              <w:t>KSV/ASe/10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Textbubliny"/>
              <w:rPr>
                <w:rFonts w:ascii="Arial" w:hAnsi="Arial" w:cs="Arial"/>
              </w:rPr>
            </w:pPr>
            <w:r w:rsidRPr="003D37B0">
              <w:rPr>
                <w:rFonts w:ascii="Arial" w:hAnsi="Arial" w:cs="Arial"/>
              </w:rPr>
              <w:t>Aplikovaná sociológia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PhDr. T. Koziak, PhD.</w:t>
            </w:r>
          </w:p>
        </w:tc>
      </w:tr>
      <w:tr w:rsidR="00025093" w:rsidRPr="003D37B0" w:rsidTr="001C2A5A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KSV/TKe/10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Teória komunikácie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PaedDr. ThDr. M. Storoška, PhD.</w:t>
            </w:r>
          </w:p>
        </w:tc>
      </w:tr>
      <w:tr w:rsidR="00025093" w:rsidRPr="003D37B0" w:rsidTr="001C2A5A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KSV/APe/10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Aplikovaná psychológia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spacing w:after="0" w:line="240" w:lineRule="auto"/>
            </w:pPr>
            <w:r w:rsidRPr="003D37B0">
              <w:t>doc. PhDr. Ing. Ján Urban, CSc.</w:t>
            </w:r>
          </w:p>
        </w:tc>
      </w:tr>
      <w:tr w:rsidR="00025093" w:rsidRPr="003D37B0" w:rsidTr="001C2A5A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KSV/DSe/10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Diplomový seminár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2A2" w:rsidRDefault="007522A2" w:rsidP="007522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522A2">
              <w:rPr>
                <w:rFonts w:ascii="Arial" w:hAnsi="Arial" w:cs="Arial"/>
                <w:sz w:val="18"/>
                <w:szCs w:val="18"/>
              </w:rPr>
              <w:t>Ing. PhDr. E. Hvizdová, Ph.D., MBA, univerzitná docentka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7522A2" w:rsidRPr="007522A2" w:rsidRDefault="007522A2" w:rsidP="007522A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PaedDr. Milena Švedová, PhD., univerzitná docentka</w:t>
            </w:r>
          </w:p>
          <w:p w:rsidR="00025093" w:rsidRPr="003D37B0" w:rsidRDefault="00025093" w:rsidP="00627CA4">
            <w:pPr>
              <w:spacing w:after="0"/>
            </w:pPr>
            <w:r w:rsidRPr="007522A2">
              <w:rPr>
                <w:rFonts w:ascii="Arial" w:hAnsi="Arial" w:cs="Arial"/>
                <w:sz w:val="18"/>
                <w:szCs w:val="18"/>
              </w:rPr>
              <w:t>Ing. T. Matasová</w:t>
            </w:r>
          </w:p>
        </w:tc>
      </w:tr>
      <w:tr w:rsidR="001B66E1" w:rsidRPr="003D37B0" w:rsidTr="001763AA">
        <w:trPr>
          <w:trHeight w:val="254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KSV/ODPe/13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Odborná prax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PhDr. ThLic. Ing. J. Polačko, PhD., MBA, univerzitný docent</w:t>
            </w:r>
          </w:p>
        </w:tc>
      </w:tr>
      <w:tr w:rsidR="00025093" w:rsidRPr="003D37B0" w:rsidTr="003640F0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KSV/ETFEe/19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1. predmet štátnej skúšky</w:t>
            </w:r>
          </w:p>
          <w:p w:rsidR="00025093" w:rsidRPr="003D37B0" w:rsidRDefault="00025093" w:rsidP="00D63573">
            <w:pPr>
              <w:pStyle w:val="Studijnytext"/>
              <w:ind w:right="-7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Teória filozofie a etiky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Prof. PhDr. V. Slomski, PhD.</w:t>
            </w:r>
          </w:p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025093" w:rsidRPr="003D37B0" w:rsidTr="003640F0">
        <w:trPr>
          <w:trHeight w:val="254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KSV/ODIPe/19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:rsidR="00025093" w:rsidRPr="003D37B0" w:rsidRDefault="00025093" w:rsidP="00D63573">
            <w:pPr>
              <w:pStyle w:val="Studijnytext"/>
              <w:jc w:val="lef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3D37B0">
              <w:rPr>
                <w:rFonts w:ascii="Arial" w:hAnsi="Arial" w:cs="Arial"/>
                <w:spacing w:val="-2"/>
                <w:sz w:val="18"/>
                <w:szCs w:val="18"/>
              </w:rPr>
              <w:t>Etika public relations a biznis protokol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Prof. PhDr. V. Slomski, PhD.</w:t>
            </w:r>
          </w:p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025093" w:rsidRPr="003D37B0" w:rsidTr="003640F0">
        <w:trPr>
          <w:trHeight w:val="254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KSV/DIPe/13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Diplomová práca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 xml:space="preserve">4.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093" w:rsidRPr="003D37B0" w:rsidRDefault="00025093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3D37B0" w:rsidRDefault="00025093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250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093" w:rsidRPr="003D37B0" w:rsidRDefault="00025093" w:rsidP="00627CA4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Prof. PhDr. V. Slomski, PhD.</w:t>
            </w:r>
          </w:p>
          <w:p w:rsidR="00025093" w:rsidRPr="003D37B0" w:rsidRDefault="00025093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961368" w:rsidRPr="003D37B0" w:rsidTr="00C737D9">
        <w:trPr>
          <w:trHeight w:val="175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1368" w:rsidRPr="003D37B0" w:rsidRDefault="00961368" w:rsidP="00D63573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Povinne voliteľné predmety a počet kreditov celkom za povinne voliteľné predmety</w:t>
            </w:r>
            <w:r w:rsidRPr="003D37B0">
              <w:rPr>
                <w:rStyle w:val="Odkaznapoznmkupodiarou"/>
                <w:rFonts w:ascii="Arial" w:hAnsi="Arial" w:cs="Arial"/>
                <w:b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68" w:rsidRPr="003D37B0" w:rsidRDefault="00F853D9" w:rsidP="00D6357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8</w:t>
            </w:r>
            <w:r w:rsidR="00961368" w:rsidRPr="003D37B0">
              <w:rPr>
                <w:rFonts w:ascii="Arial" w:hAnsi="Arial" w:cs="Arial"/>
                <w:b/>
                <w:sz w:val="18"/>
                <w:szCs w:val="18"/>
                <w:lang w:eastAsia="sk-SK"/>
              </w:rPr>
              <w:t xml:space="preserve"> kreditov</w:t>
            </w:r>
          </w:p>
        </w:tc>
      </w:tr>
      <w:tr w:rsidR="001B66E1" w:rsidRPr="003D37B0" w:rsidTr="004751A5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KSV/SPRe/10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Seminár z etiky public relations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Ing. PhDr. E. Hvizdová, Ph.D., MBA, univerzitná docentka</w:t>
            </w:r>
          </w:p>
          <w:p w:rsidR="001B66E1" w:rsidRPr="003D37B0" w:rsidRDefault="001B66E1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Mgr. Veronika Fitzeková</w:t>
            </w:r>
          </w:p>
        </w:tc>
      </w:tr>
      <w:tr w:rsidR="001B66E1" w:rsidRPr="003D37B0" w:rsidTr="004751A5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KSV/SSPe/10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D63573">
            <w:pPr>
              <w:pStyle w:val="Textbubliny"/>
              <w:rPr>
                <w:rFonts w:ascii="Arial" w:hAnsi="Arial" w:cs="Arial"/>
              </w:rPr>
            </w:pPr>
            <w:r w:rsidRPr="003D37B0">
              <w:rPr>
                <w:rFonts w:ascii="Arial" w:hAnsi="Arial" w:cs="Arial"/>
              </w:rPr>
              <w:t>Seminár zo spoločenskej etikety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627CA4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PhDr. M. Ambrozy, PhD.</w:t>
            </w:r>
          </w:p>
          <w:p w:rsidR="001B66E1" w:rsidRPr="003D37B0" w:rsidRDefault="001B66E1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Mgr. V. Fitzeková</w:t>
            </w:r>
          </w:p>
        </w:tc>
      </w:tr>
      <w:tr w:rsidR="001B66E1" w:rsidRPr="003D37B0" w:rsidTr="004B72B3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KSV/SAXe/10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Seminár z axiológie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PaedDr. ThDr. M. Storoška, PhD.</w:t>
            </w:r>
          </w:p>
        </w:tc>
      </w:tr>
      <w:tr w:rsidR="001B66E1" w:rsidRPr="003D37B0" w:rsidTr="00C82FAF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COJP/OTAJe/10</w:t>
            </w:r>
          </w:p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COJP/OTNJe/10</w:t>
            </w:r>
          </w:p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COJP/OTRJe/10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 xml:space="preserve">Odborná terminológia v cudzom jazyku </w:t>
            </w:r>
          </w:p>
          <w:p w:rsidR="001B66E1" w:rsidRPr="003D37B0" w:rsidRDefault="001B66E1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(Anglický jazyk/Nemecký jazyk/Ruský jazyk)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Mgr. I. Vaňková, PhD. (AJ)</w:t>
            </w:r>
          </w:p>
          <w:p w:rsidR="001B66E1" w:rsidRPr="003D37B0" w:rsidRDefault="001B66E1" w:rsidP="00627CA4">
            <w:pPr>
              <w:pStyle w:val="Pta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3D37B0">
              <w:rPr>
                <w:rFonts w:ascii="Arial" w:hAnsi="Arial" w:cs="Arial"/>
                <w:spacing w:val="-6"/>
                <w:sz w:val="18"/>
                <w:szCs w:val="18"/>
              </w:rPr>
              <w:t>PhDr. Z. Karabinošová. (NJ)</w:t>
            </w:r>
          </w:p>
          <w:p w:rsidR="001B66E1" w:rsidRPr="003D37B0" w:rsidRDefault="001B66E1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Mgr. K. Lažová (RJ)</w:t>
            </w:r>
          </w:p>
        </w:tc>
      </w:tr>
      <w:tr w:rsidR="001B66E1" w:rsidRPr="003D37B0" w:rsidTr="00A65A67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COJP/EDAJe/10</w:t>
            </w:r>
          </w:p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COJP/EDNJe/10</w:t>
            </w:r>
          </w:p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COJP/EDNJe/10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Etiketa a diplomacia v cudzom jazyku (Anglický jazyk/Nemecký jazyk/Ruský jazyk)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Mgr. I. Vaňková, PhD. (AJ)</w:t>
            </w:r>
          </w:p>
          <w:p w:rsidR="001B66E1" w:rsidRPr="003D37B0" w:rsidRDefault="001B66E1" w:rsidP="00627CA4">
            <w:pPr>
              <w:pStyle w:val="Pta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3D37B0">
              <w:rPr>
                <w:rFonts w:ascii="Arial" w:hAnsi="Arial" w:cs="Arial"/>
                <w:spacing w:val="-6"/>
                <w:sz w:val="18"/>
                <w:szCs w:val="18"/>
              </w:rPr>
              <w:t>PhDr. Z. Karabinošová. (NJ)</w:t>
            </w:r>
          </w:p>
          <w:p w:rsidR="001B66E1" w:rsidRPr="003D37B0" w:rsidRDefault="001B66E1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Mgr. K. Lažová (RJ)</w:t>
            </w:r>
          </w:p>
        </w:tc>
      </w:tr>
      <w:tr w:rsidR="001B66E1" w:rsidRPr="003D37B0" w:rsidTr="00A65A67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COJP/ERAJe/10</w:t>
            </w:r>
          </w:p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COJP/ERAJe/10</w:t>
            </w:r>
          </w:p>
          <w:p w:rsidR="001B66E1" w:rsidRPr="003D37B0" w:rsidRDefault="001B66E1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iCs/>
                <w:sz w:val="18"/>
                <w:szCs w:val="18"/>
              </w:rPr>
              <w:t>COJP/ERAJe/10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 xml:space="preserve">Etika reklamy v cudzom jazyku </w:t>
            </w:r>
          </w:p>
          <w:p w:rsidR="001B66E1" w:rsidRPr="003D37B0" w:rsidRDefault="001B66E1" w:rsidP="00D63573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(Anglický jazyk/Nemecký jazyk/Ruský jazyk)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6E1" w:rsidRPr="003D37B0" w:rsidRDefault="001B66E1" w:rsidP="00D6357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6E1" w:rsidRPr="003D37B0" w:rsidRDefault="001B66E1" w:rsidP="00627CA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6E1" w:rsidRPr="003D37B0" w:rsidRDefault="001B66E1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doc. Mgr. I. Vaňková, PhD. (AJ)</w:t>
            </w:r>
          </w:p>
          <w:p w:rsidR="001B66E1" w:rsidRPr="003D37B0" w:rsidRDefault="001B66E1" w:rsidP="00627CA4">
            <w:pPr>
              <w:pStyle w:val="Pta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3D37B0">
              <w:rPr>
                <w:rFonts w:ascii="Arial" w:hAnsi="Arial" w:cs="Arial"/>
                <w:spacing w:val="-6"/>
                <w:sz w:val="18"/>
                <w:szCs w:val="18"/>
              </w:rPr>
              <w:t>PhDr. Z. Karabinošová. (NJ)</w:t>
            </w:r>
          </w:p>
          <w:p w:rsidR="001B66E1" w:rsidRPr="003D37B0" w:rsidRDefault="001B66E1" w:rsidP="00627CA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</w:rPr>
              <w:t>Mgr. K. Lažová (RJ)</w:t>
            </w:r>
          </w:p>
        </w:tc>
      </w:tr>
      <w:tr w:rsidR="00961368" w:rsidRPr="003D37B0" w:rsidTr="00F348DA">
        <w:trPr>
          <w:trHeight w:val="235"/>
        </w:trPr>
        <w:tc>
          <w:tcPr>
            <w:tcW w:w="1105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1368" w:rsidRPr="003D37B0" w:rsidRDefault="00961368" w:rsidP="00D63573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68" w:rsidRPr="003D37B0" w:rsidRDefault="00F853D9" w:rsidP="00D6357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4</w:t>
            </w:r>
            <w:r w:rsidR="00961368" w:rsidRPr="003D37B0">
              <w:rPr>
                <w:rFonts w:ascii="Arial" w:hAnsi="Arial" w:cs="Arial"/>
                <w:b/>
                <w:sz w:val="18"/>
                <w:szCs w:val="18"/>
                <w:lang w:eastAsia="sk-SK"/>
              </w:rPr>
              <w:t xml:space="preserve"> kredit</w:t>
            </w:r>
            <w:r w:rsidR="001C4A02" w:rsidRPr="003D37B0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y</w:t>
            </w:r>
          </w:p>
        </w:tc>
      </w:tr>
      <w:tr w:rsidR="00961368" w:rsidRPr="003D37B0" w:rsidTr="00EC177B">
        <w:trPr>
          <w:trHeight w:val="267"/>
        </w:trPr>
        <w:tc>
          <w:tcPr>
            <w:tcW w:w="1445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368" w:rsidRPr="003D37B0" w:rsidRDefault="00961368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961368" w:rsidRPr="003D37B0" w:rsidRDefault="00961368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V odporúčanom študijnom pláne sa výberové predmety neuvádzajú. Študent si počas štúdia zapíše výberové predmety podľa vlastného výberu z ponuky povinných, povinne voliteľných alebo výberových predmet</w:t>
            </w:r>
            <w:r w:rsidR="00061C21" w:rsidRPr="003D37B0">
              <w:rPr>
                <w:rFonts w:ascii="Arial" w:hAnsi="Arial" w:cs="Arial"/>
                <w:sz w:val="18"/>
                <w:szCs w:val="18"/>
                <w:lang w:eastAsia="sk-SK"/>
              </w:rPr>
              <w:t>ov študijných programov VŠTE</w:t>
            </w: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 xml:space="preserve"> v príslušnom stupni štúdia tak, aby získal celkový počet kreditov potrebný na ukončenie štúdia v počte minimálne 120.</w:t>
            </w:r>
          </w:p>
          <w:p w:rsidR="00961368" w:rsidRPr="003D37B0" w:rsidRDefault="00961368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B41E32" w:rsidRPr="003D37B0" w:rsidTr="009427DD">
        <w:trPr>
          <w:trHeight w:val="276"/>
        </w:trPr>
        <w:tc>
          <w:tcPr>
            <w:tcW w:w="6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41E32" w:rsidRPr="003D37B0" w:rsidRDefault="00B41E32" w:rsidP="00D6357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1E32" w:rsidRPr="003D37B0" w:rsidRDefault="00CF5C68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2</w:t>
            </w:r>
            <w:r w:rsidR="005F50D0"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1E32" w:rsidRPr="003D37B0" w:rsidRDefault="005F50D0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1E32" w:rsidRPr="003D37B0" w:rsidRDefault="00B41E32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1E32" w:rsidRPr="003D37B0" w:rsidRDefault="00B41E32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1E32" w:rsidRPr="003D37B0" w:rsidRDefault="00D63573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41E32" w:rsidRPr="003D37B0" w:rsidRDefault="00B41E32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1E32" w:rsidRPr="003D37B0" w:rsidRDefault="00061C21" w:rsidP="00D635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33</w:t>
            </w:r>
            <w:r w:rsidR="00B41E32" w:rsidRPr="003D37B0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41E32" w:rsidRPr="003D37B0" w:rsidRDefault="00B41E32" w:rsidP="00D6357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3D37B0"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</w:p>
        </w:tc>
      </w:tr>
    </w:tbl>
    <w:p w:rsidR="007E4DEB" w:rsidRPr="003D37B0" w:rsidRDefault="007E4DEB" w:rsidP="00D63573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sectPr w:rsidR="007E4DEB" w:rsidRPr="003D37B0" w:rsidSect="00CC28B7"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DA7" w:rsidRDefault="00EE3DA7" w:rsidP="00E86489">
      <w:pPr>
        <w:spacing w:after="0" w:line="240" w:lineRule="auto"/>
      </w:pPr>
      <w:r>
        <w:separator/>
      </w:r>
    </w:p>
  </w:endnote>
  <w:endnote w:type="continuationSeparator" w:id="0">
    <w:p w:rsidR="00EE3DA7" w:rsidRDefault="00EE3DA7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DA7" w:rsidRDefault="00EE3DA7" w:rsidP="00E86489">
      <w:pPr>
        <w:spacing w:after="0" w:line="240" w:lineRule="auto"/>
      </w:pPr>
      <w:r>
        <w:separator/>
      </w:r>
    </w:p>
  </w:footnote>
  <w:footnote w:type="continuationSeparator" w:id="0">
    <w:p w:rsidR="00EE3DA7" w:rsidRDefault="00EE3DA7" w:rsidP="00E86489">
      <w:pPr>
        <w:spacing w:after="0" w:line="240" w:lineRule="auto"/>
      </w:pPr>
      <w:r>
        <w:continuationSeparator/>
      </w:r>
    </w:p>
  </w:footnote>
  <w:footnote w:id="1">
    <w:p w:rsidR="00961368" w:rsidRPr="00C737D9" w:rsidRDefault="00961368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 w:rsidR="00F853D9">
        <w:rPr>
          <w:rFonts w:ascii="Arial" w:hAnsi="Arial" w:cs="Arial"/>
          <w:sz w:val="18"/>
          <w:szCs w:val="18"/>
        </w:rPr>
        <w:t>ých predmetov vyberá minimálne 2</w:t>
      </w:r>
      <w:r>
        <w:rPr>
          <w:rFonts w:ascii="Arial" w:hAnsi="Arial" w:cs="Arial"/>
          <w:sz w:val="18"/>
          <w:szCs w:val="18"/>
        </w:rPr>
        <w:t xml:space="preserve"> predmety, aby</w:t>
      </w:r>
      <w:r w:rsidR="00F853D9">
        <w:rPr>
          <w:rFonts w:ascii="Arial" w:hAnsi="Arial" w:cs="Arial"/>
          <w:sz w:val="18"/>
          <w:szCs w:val="18"/>
        </w:rPr>
        <w:t xml:space="preserve"> získal požadovaných minimálne 8</w:t>
      </w:r>
      <w:r w:rsidRPr="00C737D9">
        <w:rPr>
          <w:rFonts w:ascii="Arial" w:hAnsi="Arial" w:cs="Arial"/>
          <w:sz w:val="18"/>
          <w:szCs w:val="18"/>
        </w:rPr>
        <w:t xml:space="preserve"> kreditov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64492"/>
    <w:rsid w:val="000112AA"/>
    <w:rsid w:val="00017195"/>
    <w:rsid w:val="00025093"/>
    <w:rsid w:val="00045E32"/>
    <w:rsid w:val="0005080D"/>
    <w:rsid w:val="00061C21"/>
    <w:rsid w:val="00065B91"/>
    <w:rsid w:val="00080469"/>
    <w:rsid w:val="00084A29"/>
    <w:rsid w:val="000875E5"/>
    <w:rsid w:val="000A0E08"/>
    <w:rsid w:val="000B517C"/>
    <w:rsid w:val="000D226A"/>
    <w:rsid w:val="000E0AE4"/>
    <w:rsid w:val="001018EB"/>
    <w:rsid w:val="001077E4"/>
    <w:rsid w:val="0012415E"/>
    <w:rsid w:val="00153AF4"/>
    <w:rsid w:val="00170F5B"/>
    <w:rsid w:val="0017544D"/>
    <w:rsid w:val="001763AA"/>
    <w:rsid w:val="001849C2"/>
    <w:rsid w:val="001A0902"/>
    <w:rsid w:val="001A72B0"/>
    <w:rsid w:val="001A7D2B"/>
    <w:rsid w:val="001B66E1"/>
    <w:rsid w:val="001C4A02"/>
    <w:rsid w:val="001F2FCD"/>
    <w:rsid w:val="001F5FCD"/>
    <w:rsid w:val="00217DE3"/>
    <w:rsid w:val="00224410"/>
    <w:rsid w:val="00250CE5"/>
    <w:rsid w:val="00270813"/>
    <w:rsid w:val="0029604F"/>
    <w:rsid w:val="002A2645"/>
    <w:rsid w:val="002A6557"/>
    <w:rsid w:val="002C28F0"/>
    <w:rsid w:val="002C7225"/>
    <w:rsid w:val="002C7747"/>
    <w:rsid w:val="002E0B63"/>
    <w:rsid w:val="002F5934"/>
    <w:rsid w:val="002F7517"/>
    <w:rsid w:val="00301B99"/>
    <w:rsid w:val="003179AB"/>
    <w:rsid w:val="0034141E"/>
    <w:rsid w:val="003467AF"/>
    <w:rsid w:val="003546C1"/>
    <w:rsid w:val="003841C8"/>
    <w:rsid w:val="00393BA8"/>
    <w:rsid w:val="003B1349"/>
    <w:rsid w:val="003B1C65"/>
    <w:rsid w:val="003B2278"/>
    <w:rsid w:val="003B49E2"/>
    <w:rsid w:val="003C615E"/>
    <w:rsid w:val="003D18AB"/>
    <w:rsid w:val="003D37B0"/>
    <w:rsid w:val="0041403B"/>
    <w:rsid w:val="00417438"/>
    <w:rsid w:val="0044105A"/>
    <w:rsid w:val="00486F30"/>
    <w:rsid w:val="00496FE7"/>
    <w:rsid w:val="004A7EC8"/>
    <w:rsid w:val="004B72B3"/>
    <w:rsid w:val="004C0C2B"/>
    <w:rsid w:val="004C4C11"/>
    <w:rsid w:val="004F6C77"/>
    <w:rsid w:val="00533BFA"/>
    <w:rsid w:val="00541403"/>
    <w:rsid w:val="00542B25"/>
    <w:rsid w:val="00564C8C"/>
    <w:rsid w:val="005B2D0F"/>
    <w:rsid w:val="005D2E1B"/>
    <w:rsid w:val="005F271C"/>
    <w:rsid w:val="005F50D0"/>
    <w:rsid w:val="00604193"/>
    <w:rsid w:val="00640273"/>
    <w:rsid w:val="006451C5"/>
    <w:rsid w:val="0065621D"/>
    <w:rsid w:val="0068173E"/>
    <w:rsid w:val="006871E7"/>
    <w:rsid w:val="006C2D43"/>
    <w:rsid w:val="006C77F1"/>
    <w:rsid w:val="006F266A"/>
    <w:rsid w:val="006F2B63"/>
    <w:rsid w:val="006F45BF"/>
    <w:rsid w:val="00703FB2"/>
    <w:rsid w:val="0070674D"/>
    <w:rsid w:val="00746FEC"/>
    <w:rsid w:val="007522A2"/>
    <w:rsid w:val="00794FA3"/>
    <w:rsid w:val="007A13D5"/>
    <w:rsid w:val="007E4DEB"/>
    <w:rsid w:val="007F01A4"/>
    <w:rsid w:val="008306A2"/>
    <w:rsid w:val="00840F28"/>
    <w:rsid w:val="00842FB9"/>
    <w:rsid w:val="00853369"/>
    <w:rsid w:val="00856128"/>
    <w:rsid w:val="00856FBF"/>
    <w:rsid w:val="00867F45"/>
    <w:rsid w:val="00891948"/>
    <w:rsid w:val="0089299A"/>
    <w:rsid w:val="0089344C"/>
    <w:rsid w:val="00894198"/>
    <w:rsid w:val="008A3181"/>
    <w:rsid w:val="008A3A3E"/>
    <w:rsid w:val="008A4F00"/>
    <w:rsid w:val="008A797E"/>
    <w:rsid w:val="008E27AF"/>
    <w:rsid w:val="008E6359"/>
    <w:rsid w:val="0090368D"/>
    <w:rsid w:val="00925598"/>
    <w:rsid w:val="00940D37"/>
    <w:rsid w:val="009467EE"/>
    <w:rsid w:val="0095741A"/>
    <w:rsid w:val="00961368"/>
    <w:rsid w:val="00974D47"/>
    <w:rsid w:val="00977E2C"/>
    <w:rsid w:val="009A2C45"/>
    <w:rsid w:val="009D0CEA"/>
    <w:rsid w:val="009E424F"/>
    <w:rsid w:val="00A13FFF"/>
    <w:rsid w:val="00A35A54"/>
    <w:rsid w:val="00A53612"/>
    <w:rsid w:val="00A75293"/>
    <w:rsid w:val="00A81EC0"/>
    <w:rsid w:val="00AB4EF2"/>
    <w:rsid w:val="00AC45FD"/>
    <w:rsid w:val="00AD2697"/>
    <w:rsid w:val="00AF295D"/>
    <w:rsid w:val="00AF5004"/>
    <w:rsid w:val="00B056E3"/>
    <w:rsid w:val="00B12E3E"/>
    <w:rsid w:val="00B172A1"/>
    <w:rsid w:val="00B20F8D"/>
    <w:rsid w:val="00B23623"/>
    <w:rsid w:val="00B2432D"/>
    <w:rsid w:val="00B32122"/>
    <w:rsid w:val="00B3758C"/>
    <w:rsid w:val="00B41E32"/>
    <w:rsid w:val="00B42B7B"/>
    <w:rsid w:val="00B53DCF"/>
    <w:rsid w:val="00B5534F"/>
    <w:rsid w:val="00B64492"/>
    <w:rsid w:val="00B862A4"/>
    <w:rsid w:val="00B91437"/>
    <w:rsid w:val="00B94CD2"/>
    <w:rsid w:val="00BB10F0"/>
    <w:rsid w:val="00BB197E"/>
    <w:rsid w:val="00C61AD3"/>
    <w:rsid w:val="00C70AAD"/>
    <w:rsid w:val="00C737D9"/>
    <w:rsid w:val="00C8677D"/>
    <w:rsid w:val="00CB27D9"/>
    <w:rsid w:val="00CC28B7"/>
    <w:rsid w:val="00CC7D25"/>
    <w:rsid w:val="00CE48C5"/>
    <w:rsid w:val="00CF5C68"/>
    <w:rsid w:val="00D07221"/>
    <w:rsid w:val="00D54934"/>
    <w:rsid w:val="00D55271"/>
    <w:rsid w:val="00D63573"/>
    <w:rsid w:val="00D74428"/>
    <w:rsid w:val="00D94112"/>
    <w:rsid w:val="00DB009D"/>
    <w:rsid w:val="00DB50F8"/>
    <w:rsid w:val="00DE5C73"/>
    <w:rsid w:val="00E17E8E"/>
    <w:rsid w:val="00E63CD0"/>
    <w:rsid w:val="00E8200B"/>
    <w:rsid w:val="00E86489"/>
    <w:rsid w:val="00E919EB"/>
    <w:rsid w:val="00E91FB5"/>
    <w:rsid w:val="00E95A3F"/>
    <w:rsid w:val="00EB512B"/>
    <w:rsid w:val="00EB7C69"/>
    <w:rsid w:val="00EC177B"/>
    <w:rsid w:val="00EC4124"/>
    <w:rsid w:val="00ED399B"/>
    <w:rsid w:val="00EE3DA7"/>
    <w:rsid w:val="00F22F57"/>
    <w:rsid w:val="00F233D6"/>
    <w:rsid w:val="00F27A85"/>
    <w:rsid w:val="00F348DA"/>
    <w:rsid w:val="00F43D1F"/>
    <w:rsid w:val="00F541CB"/>
    <w:rsid w:val="00F60941"/>
    <w:rsid w:val="00F618D6"/>
    <w:rsid w:val="00F659E9"/>
    <w:rsid w:val="00F853D9"/>
    <w:rsid w:val="00FA3F68"/>
    <w:rsid w:val="00FE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koncovejpoznmky">
    <w:name w:val="endnote text"/>
    <w:basedOn w:val="Normlny"/>
    <w:link w:val="Textkoncovejpoznm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paragraph" w:customStyle="1" w:styleId="CharChar">
    <w:name w:val="Char Char"/>
    <w:basedOn w:val="Normlny"/>
    <w:uiPriority w:val="99"/>
    <w:rsid w:val="003841C8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</w:rPr>
  </w:style>
  <w:style w:type="character" w:styleId="Zvraznenie">
    <w:name w:val="Emphasis"/>
    <w:basedOn w:val="Predvolenpsmoodseku"/>
    <w:uiPriority w:val="99"/>
    <w:qFormat/>
    <w:rsid w:val="00F43D1F"/>
    <w:rPr>
      <w:rFonts w:cs="Times New Roman"/>
      <w:i/>
      <w:iCs/>
    </w:rPr>
  </w:style>
  <w:style w:type="character" w:styleId="Hypertextovprepojenie">
    <w:name w:val="Hyperlink"/>
    <w:basedOn w:val="Predvolenpsmoodseku"/>
    <w:uiPriority w:val="99"/>
    <w:unhideWhenUsed/>
    <w:rsid w:val="007F01A4"/>
    <w:rPr>
      <w:color w:val="0000FF" w:themeColor="hyperlink"/>
      <w:u w:val="single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F01A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BEF62-DBBD-4664-8960-00960A176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OEM</cp:lastModifiedBy>
  <cp:revision>6</cp:revision>
  <cp:lastPrinted>2021-10-05T12:55:00Z</cp:lastPrinted>
  <dcterms:created xsi:type="dcterms:W3CDTF">2026-08-05T16:31:00Z</dcterms:created>
  <dcterms:modified xsi:type="dcterms:W3CDTF">2026-08-31T09:43:00Z</dcterms:modified>
</cp:coreProperties>
</file>